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791"/>
        <w:tblW w:w="10776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3A3B93" w:rsidRPr="009F2C77" w:rsidTr="008D7D2A">
        <w:tc>
          <w:tcPr>
            <w:tcW w:w="4820" w:type="dxa"/>
          </w:tcPr>
          <w:p w:rsidR="003A3B93" w:rsidRPr="001B041B" w:rsidRDefault="003A3B93" w:rsidP="008D7D2A">
            <w:pPr>
              <w:spacing w:line="340" w:lineRule="exac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B041B">
              <w:rPr>
                <w:rFonts w:ascii="Times New Roman" w:eastAsia="Times New Roman" w:hAnsi="Times New Roman"/>
                <w:sz w:val="26"/>
                <w:szCs w:val="26"/>
              </w:rPr>
              <w:t>PHÒNG GD&amp;ĐT THỊ XÃ ĐÔNG TRIỀU</w:t>
            </w:r>
          </w:p>
          <w:p w:rsidR="003A3B93" w:rsidRPr="001B041B" w:rsidRDefault="003A3B93" w:rsidP="008D7D2A">
            <w:pPr>
              <w:spacing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1B041B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TRƯỜNG THCS </w:t>
            </w:r>
            <w:r w:rsidR="000A71D9">
              <w:rPr>
                <w:rFonts w:ascii="Times New Roman" w:eastAsia="Times New Roman" w:hAnsi="Times New Roman"/>
                <w:b/>
                <w:sz w:val="26"/>
                <w:szCs w:val="26"/>
              </w:rPr>
              <w:t>AN SINH</w:t>
            </w:r>
            <w:bookmarkStart w:id="0" w:name="_GoBack"/>
            <w:bookmarkEnd w:id="0"/>
          </w:p>
          <w:p w:rsidR="003A3B93" w:rsidRPr="009F2C77" w:rsidRDefault="000A71D9" w:rsidP="008D7D2A">
            <w:pPr>
              <w:spacing w:line="340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9F2C77">
              <w:rPr>
                <w:rFonts w:ascii="Times New Roman" w:eastAsia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0ED093" wp14:editId="326486AC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22225</wp:posOffset>
                      </wp:positionV>
                      <wp:extent cx="1485900" cy="0"/>
                      <wp:effectExtent l="12065" t="13335" r="6985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C1D2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55pt,1.75pt" to="173.5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3A3B93" w:rsidRPr="005A5A71" w:rsidRDefault="003A3B93" w:rsidP="003A3B93">
            <w:pPr>
              <w:spacing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5A5A71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ĐÁP ÁN- BIỂU ĐIỂM KIỂM TRA GIỮA KÌ </w:t>
            </w:r>
            <w:r w:rsidR="004E539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I</w:t>
            </w:r>
            <w:r w:rsidRPr="005A5A71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I</w:t>
            </w:r>
          </w:p>
          <w:p w:rsidR="003A3B93" w:rsidRPr="005A5A71" w:rsidRDefault="00DD3FCC" w:rsidP="003A3B93">
            <w:pPr>
              <w:spacing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MÔN: CÔNG NGHỆ 8</w:t>
            </w:r>
          </w:p>
          <w:p w:rsidR="003A3B93" w:rsidRPr="003A3B93" w:rsidRDefault="005A5A71" w:rsidP="003A3B93">
            <w:pPr>
              <w:spacing w:line="340" w:lineRule="exact"/>
              <w:jc w:val="center"/>
              <w:rPr>
                <w:rFonts w:ascii="Times New Roman" w:eastAsia="Times New Roman" w:hAnsi="Times New Roman"/>
                <w:i/>
                <w:lang w:val="en-US"/>
              </w:rPr>
            </w:pPr>
            <w:r w:rsidRPr="005A5A71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NĂM HỌC 2023- 2024</w:t>
            </w:r>
          </w:p>
        </w:tc>
      </w:tr>
    </w:tbl>
    <w:p w:rsidR="003A3B93" w:rsidRPr="003A3B93" w:rsidRDefault="003A3B93" w:rsidP="003A3B93">
      <w:pPr>
        <w:pStyle w:val="BodyText"/>
        <w:spacing w:after="460" w:line="240" w:lineRule="auto"/>
        <w:ind w:firstLine="0"/>
        <w:rPr>
          <w:color w:val="000000"/>
          <w:sz w:val="28"/>
          <w:szCs w:val="28"/>
        </w:rPr>
      </w:pPr>
      <w:r w:rsidRPr="003A3B93">
        <w:rPr>
          <w:b/>
          <w:color w:val="000000"/>
          <w:sz w:val="28"/>
          <w:szCs w:val="28"/>
        </w:rPr>
        <w:t xml:space="preserve">A. Trắc nghiệm: 7 điểm </w:t>
      </w:r>
      <w:r w:rsidRPr="003A3B93">
        <w:rPr>
          <w:color w:val="000000"/>
          <w:sz w:val="28"/>
          <w:szCs w:val="28"/>
        </w:rPr>
        <w:t>(  mỗi câu đúng 0,5 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0"/>
        <w:gridCol w:w="1277"/>
        <w:gridCol w:w="1134"/>
        <w:gridCol w:w="1134"/>
        <w:gridCol w:w="1276"/>
        <w:gridCol w:w="1275"/>
        <w:gridCol w:w="1276"/>
        <w:gridCol w:w="1418"/>
      </w:tblGrid>
      <w:tr w:rsidR="003A3B93" w:rsidRPr="003A3B93" w:rsidTr="003A3B9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7</w:t>
            </w:r>
          </w:p>
        </w:tc>
      </w:tr>
      <w:tr w:rsidR="003A3B93" w:rsidRPr="003A3B93" w:rsidTr="003A3B9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5A5A71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D</w:t>
            </w:r>
          </w:p>
        </w:tc>
      </w:tr>
      <w:tr w:rsidR="003A3B93" w:rsidRPr="003A3B93" w:rsidTr="003A3B9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D4F22">
              <w:rPr>
                <w:color w:val="000000"/>
                <w:sz w:val="28"/>
                <w:szCs w:val="28"/>
              </w:rPr>
              <w:t>14</w:t>
            </w:r>
          </w:p>
        </w:tc>
      </w:tr>
      <w:tr w:rsidR="003A3B93" w:rsidRPr="003A3B93" w:rsidTr="003A3B9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DD3FC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DD3FC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5A5A71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DD3FC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D4F22" w:rsidRDefault="00275C6C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D4F22">
              <w:rPr>
                <w:b/>
                <w:color w:val="000000"/>
                <w:sz w:val="28"/>
                <w:szCs w:val="28"/>
              </w:rPr>
              <w:t>C</w:t>
            </w:r>
          </w:p>
        </w:tc>
      </w:tr>
    </w:tbl>
    <w:p w:rsidR="003A3B93" w:rsidRPr="003A3B93" w:rsidRDefault="003A3B93" w:rsidP="003A3B93">
      <w:pPr>
        <w:pStyle w:val="BodyText"/>
        <w:spacing w:after="460" w:line="240" w:lineRule="auto"/>
        <w:ind w:firstLine="0"/>
        <w:rPr>
          <w:b/>
          <w:color w:val="000000"/>
          <w:sz w:val="28"/>
          <w:szCs w:val="28"/>
        </w:rPr>
      </w:pPr>
      <w:r w:rsidRPr="003A3B93">
        <w:rPr>
          <w:b/>
          <w:color w:val="000000"/>
          <w:sz w:val="28"/>
          <w:szCs w:val="28"/>
        </w:rPr>
        <w:t>B Tự luận:. 3 điểm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3"/>
        <w:gridCol w:w="7823"/>
        <w:gridCol w:w="1417"/>
      </w:tblGrid>
      <w:tr w:rsidR="003A3B93" w:rsidRPr="003A3B93" w:rsidTr="004E5390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Hướng dẫn chấm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3A3B93">
              <w:rPr>
                <w:b/>
                <w:color w:val="000000"/>
                <w:sz w:val="28"/>
                <w:szCs w:val="28"/>
              </w:rPr>
              <w:t>Biểu điểm</w:t>
            </w:r>
          </w:p>
        </w:tc>
      </w:tr>
      <w:tr w:rsidR="003A3B93" w:rsidRPr="003A3B93" w:rsidTr="004E5390">
        <w:trPr>
          <w:trHeight w:val="558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93" w:rsidRPr="003A3B93" w:rsidRDefault="003A3B93" w:rsidP="00BE6101">
            <w:pPr>
              <w:pStyle w:val="BodyText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:rsidR="003A3B93" w:rsidRPr="003A3B93" w:rsidRDefault="003A3B93" w:rsidP="00BE6101">
            <w:pPr>
              <w:pStyle w:val="BodyText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  <w:p w:rsidR="003A3B93" w:rsidRPr="003A3B93" w:rsidRDefault="003A3B93" w:rsidP="00BE6101">
            <w:pPr>
              <w:pStyle w:val="BodyText"/>
              <w:spacing w:line="240" w:lineRule="auto"/>
              <w:ind w:firstLine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3A3B93">
              <w:rPr>
                <w:b/>
                <w:i/>
                <w:color w:val="000000"/>
                <w:sz w:val="28"/>
                <w:szCs w:val="28"/>
              </w:rPr>
              <w:t>Câu 1</w:t>
            </w:r>
          </w:p>
          <w:p w:rsidR="003A3B93" w:rsidRPr="003A3B93" w:rsidRDefault="003A3B93" w:rsidP="00BE6101">
            <w:pPr>
              <w:pStyle w:val="BodyText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 w:rsidRPr="003A3B93">
              <w:rPr>
                <w:b/>
                <w:i/>
                <w:color w:val="000000"/>
                <w:sz w:val="28"/>
                <w:szCs w:val="28"/>
              </w:rPr>
              <w:t>(2điểm)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90" w:rsidRP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 Sơ đồ khối của mạch điện điều khiển đơn giản:</w:t>
            </w:r>
          </w:p>
          <w:p w:rsidR="004E5390" w:rsidRPr="004E5390" w:rsidRDefault="004E5390" w:rsidP="004E5390">
            <w:pPr>
              <w:spacing w:line="276" w:lineRule="auto"/>
              <w:ind w:left="48" w:right="4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E5390">
              <w:rPr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val="en-US" w:eastAsia="en-US"/>
              </w:rPr>
              <w:drawing>
                <wp:inline distT="0" distB="0" distL="0" distR="0" wp14:anchorId="6E4F16FC" wp14:editId="6B31A234">
                  <wp:extent cx="4521200" cy="571500"/>
                  <wp:effectExtent l="0" t="0" r="0" b="0"/>
                  <wp:docPr id="2" name="Picture 2" descr="Vẽ và mô tả sơ đồ khối của mạch điện điều khiển đơn giả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ẽ và mô tả sơ đồ khối của mạch điện điều khiển đơn giả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1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- Mô tả: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Mạch điện điều khiển đơn giản thường gồm: nguồn điện; cảm biến, bộ phận xử lí và điều khiển; đối tượng điều khiển. </w:t>
            </w:r>
          </w:p>
          <w:p w:rsid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Trong đó, </w:t>
            </w:r>
          </w:p>
          <w:p w:rsid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N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guồn điện cung cấp năng lượng điện cho mạch. </w:t>
            </w:r>
          </w:p>
          <w:p w:rsid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Cảm biến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C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ảm nhận và biến đổi đại lượng vật lí, hóa học, sinh học cần đo thành tín hiệu điện. </w:t>
            </w:r>
          </w:p>
          <w:p w:rsid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Bộ phận xử lí và điều khiển tiếp nhận và xử lí tín hiệu điện từ cảm biến thành tín hiệu điều khiển tới đối tượng điều khiển. </w:t>
            </w:r>
          </w:p>
          <w:p w:rsidR="00DD3FCC" w:rsidRPr="004E5390" w:rsidRDefault="004E5390" w:rsidP="004E5390">
            <w:pPr>
              <w:spacing w:line="276" w:lineRule="auto"/>
              <w:ind w:left="48" w:right="4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+ </w:t>
            </w:r>
            <w:r w:rsidRPr="004E53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Đối tượng điều khiển được điều khiển để thực hiện một chức năng nào đó.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93" w:rsidRPr="003A3B93" w:rsidRDefault="003A3B93" w:rsidP="00BE6101">
            <w:pPr>
              <w:pStyle w:val="Other0"/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  <w:p w:rsidR="00BE6101" w:rsidRDefault="004E5390" w:rsidP="004E5390">
            <w:pPr>
              <w:pStyle w:val="Other0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0,5</w:t>
            </w:r>
            <w:r w:rsidR="00DD3FCC">
              <w:rPr>
                <w:color w:val="000000"/>
                <w:sz w:val="28"/>
                <w:szCs w:val="28"/>
              </w:rPr>
              <w:t xml:space="preserve"> điểm</w:t>
            </w:r>
          </w:p>
          <w:p w:rsidR="00DD3FCC" w:rsidRDefault="00DD3FCC" w:rsidP="00DD3FCC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BE6101" w:rsidRDefault="00BE6101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0,5 điểm</w:t>
            </w: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0,5 điểm</w:t>
            </w: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Default="004E5390" w:rsidP="004E5390">
            <w:pPr>
              <w:pStyle w:val="Other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4E5390" w:rsidRPr="003A3B93" w:rsidRDefault="004E5390" w:rsidP="004E5390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0,5 điểm</w:t>
            </w:r>
          </w:p>
        </w:tc>
      </w:tr>
      <w:tr w:rsidR="003A3B93" w:rsidRPr="003A3B93" w:rsidTr="004E5390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3A3B93">
              <w:rPr>
                <w:b/>
                <w:i/>
                <w:color w:val="000000"/>
                <w:sz w:val="28"/>
                <w:szCs w:val="28"/>
              </w:rPr>
              <w:t>Câu 2</w:t>
            </w:r>
          </w:p>
          <w:p w:rsidR="003A3B93" w:rsidRPr="003A3B93" w:rsidRDefault="003A3B93" w:rsidP="003A3B93">
            <w:pPr>
              <w:pStyle w:val="BodyText"/>
              <w:spacing w:after="460" w:line="240" w:lineRule="auto"/>
              <w:ind w:firstLine="0"/>
              <w:rPr>
                <w:color w:val="000000"/>
                <w:sz w:val="28"/>
                <w:szCs w:val="28"/>
              </w:rPr>
            </w:pPr>
            <w:r w:rsidRPr="003A3B93">
              <w:rPr>
                <w:color w:val="000000"/>
                <w:sz w:val="28"/>
                <w:szCs w:val="28"/>
              </w:rPr>
              <w:t>(</w:t>
            </w:r>
            <w:r w:rsidRPr="003A3B93">
              <w:rPr>
                <w:b/>
                <w:i/>
                <w:color w:val="000000"/>
                <w:sz w:val="28"/>
                <w:szCs w:val="28"/>
              </w:rPr>
              <w:t>1điểm)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90" w:rsidRPr="004E5390" w:rsidRDefault="004E5390" w:rsidP="004E5390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-</w:t>
            </w:r>
            <w:r w:rsidRPr="004E539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Đây là hệ thống cửa đóng mở tự động ở siêu thị.</w:t>
            </w:r>
          </w:p>
          <w:p w:rsidR="00DD3FCC" w:rsidRPr="004E5390" w:rsidRDefault="004E5390" w:rsidP="004E5390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/>
              </w:rPr>
              <w:t>-</w:t>
            </w:r>
            <w:r w:rsidRPr="004E539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Cánh cửa mở ra khi có người đến gần. Điều đó cho thấy cánh cửa tự động này có hệ thống cảm ứng, nó tự động mở/kéo ra hai bên khi cảm nhận được có người đứng/tiến đến gần.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93" w:rsidRPr="003A3B93" w:rsidRDefault="003A3B93" w:rsidP="003A3B93">
            <w:pPr>
              <w:pStyle w:val="BodyText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3A3B93">
              <w:rPr>
                <w:color w:val="000000"/>
                <w:sz w:val="28"/>
                <w:szCs w:val="28"/>
              </w:rPr>
              <w:t>0,5</w:t>
            </w:r>
            <w:r w:rsidR="00DD3FCC">
              <w:rPr>
                <w:color w:val="000000"/>
                <w:sz w:val="28"/>
                <w:szCs w:val="28"/>
              </w:rPr>
              <w:t xml:space="preserve"> điểm</w:t>
            </w:r>
          </w:p>
          <w:p w:rsidR="004E5390" w:rsidRDefault="004E5390" w:rsidP="006631CD">
            <w:pPr>
              <w:pStyle w:val="BodyText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</w:p>
          <w:p w:rsidR="00DD3FCC" w:rsidRPr="003A3B93" w:rsidRDefault="006631CD" w:rsidP="006631CD">
            <w:pPr>
              <w:pStyle w:val="BodyText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DD3FCC">
              <w:rPr>
                <w:color w:val="000000"/>
                <w:sz w:val="28"/>
                <w:szCs w:val="28"/>
              </w:rPr>
              <w:t>0,5 điểm</w:t>
            </w:r>
          </w:p>
        </w:tc>
      </w:tr>
    </w:tbl>
    <w:p w:rsidR="003A3B93" w:rsidRPr="003A3B93" w:rsidRDefault="003A3B93" w:rsidP="003A3B9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66BD1" w:rsidRPr="003A3B93" w:rsidRDefault="000A71D9">
      <w:pPr>
        <w:rPr>
          <w:rFonts w:ascii="Times New Roman" w:hAnsi="Times New Roman" w:cs="Times New Roman"/>
          <w:sz w:val="28"/>
          <w:szCs w:val="28"/>
        </w:rPr>
      </w:pPr>
    </w:p>
    <w:sectPr w:rsidR="00A66BD1" w:rsidRPr="003A3B93" w:rsidSect="003A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7682A"/>
    <w:multiLevelType w:val="hybridMultilevel"/>
    <w:tmpl w:val="FED49EA8"/>
    <w:lvl w:ilvl="0" w:tplc="FB4A13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11653"/>
    <w:multiLevelType w:val="multilevel"/>
    <w:tmpl w:val="3AEE3F2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68782104"/>
    <w:multiLevelType w:val="hybridMultilevel"/>
    <w:tmpl w:val="5DDAEF7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93"/>
    <w:rsid w:val="000A71D9"/>
    <w:rsid w:val="000F44FC"/>
    <w:rsid w:val="00167E1A"/>
    <w:rsid w:val="00275C6C"/>
    <w:rsid w:val="003A3B93"/>
    <w:rsid w:val="003D4F22"/>
    <w:rsid w:val="004E5390"/>
    <w:rsid w:val="005A5A71"/>
    <w:rsid w:val="006631CD"/>
    <w:rsid w:val="00B25942"/>
    <w:rsid w:val="00BE6101"/>
    <w:rsid w:val="00DD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0ADC0-800C-47BF-87BB-C38B726E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B93"/>
    <w:pPr>
      <w:widowControl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A3B93"/>
    <w:pPr>
      <w:spacing w:line="312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A3B93"/>
    <w:rPr>
      <w:rFonts w:ascii="Times New Roman" w:eastAsia="Calibri" w:hAnsi="Times New Roman" w:cs="Times New Roman"/>
      <w:sz w:val="26"/>
      <w:szCs w:val="26"/>
    </w:rPr>
  </w:style>
  <w:style w:type="character" w:customStyle="1" w:styleId="Other">
    <w:name w:val="Other_"/>
    <w:link w:val="Other0"/>
    <w:uiPriority w:val="99"/>
    <w:locked/>
    <w:rsid w:val="003A3B93"/>
    <w:rPr>
      <w:rFonts w:ascii="Times New Roman" w:hAnsi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3A3B93"/>
    <w:pPr>
      <w:spacing w:line="312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BE610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E5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E918-0CFD-4EB4-ADF3-1FC30DEE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JAPAN</cp:lastModifiedBy>
  <cp:revision>6</cp:revision>
  <dcterms:created xsi:type="dcterms:W3CDTF">2024-03-02T03:47:00Z</dcterms:created>
  <dcterms:modified xsi:type="dcterms:W3CDTF">2024-03-11T08:44:00Z</dcterms:modified>
</cp:coreProperties>
</file>